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Organische Eleganz trifft präzise Linien – die nya Familie von TEAM 7</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b w:val="1"/>
          <w:bCs w:val="1"/>
          <w:rtl w:val="0"/>
        </w:rPr>
        <w:t xml:space="preserve">Mit nya realisiert TEAM 7 eine Designsprache zwischen organischen Rundungen und definierter Präzision. Es ist die Gegensätzlichkeit von Weichheit und Klarheit, von Sinnlichkeit und konstruktiver Stringenz, die der gesamten Familie ihre unverwechselbare Identität verleiht. Die fließende Silhouette des nya Tisches greifen Stuhl, Beimöbel und Küche nahtlos auf: Die charakteristische Formensprache der nya Familie verbindet gekonnt Wohn-, Ess- und Küchenbereich in einem durchgängigen Gestaltungsprinzip.</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rtl w:val="0"/>
        </w:rPr>
        <w:t xml:space="preserve">Markante Rundungen fungieren als prägendes Designmerkmal. Flächen verlaufen fließend und zugleich in präzisen Linien, und jede Kurve folgt der klaren Geometrie sorgfältig definierter Radien. Diese Spannung erzeugt eine ausgewogene Ästhetik, die emotional anspricht und gleichzeitig architektonisch wirkt. Selbst asymmetrische Elemente scheinen nie unruhig, sondern bewusst komponiert. Auf diese Weise verkörpert nya einen Raumtypus von ruhiger Eleganz, der zugleich eine subtile Dynamik in sich trägt.</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rtl w:val="0"/>
        </w:rPr>
        <w:t xml:space="preserve">Die nya Familie zeichnet sich zudem durch ihre visuelle Leichtigkeit aus. Schlanke Silhouetten, erhöhte Korpusse und fein geformte Gestelle verleihen den Möbeln eine Anmutung von Schwerelosigkeit. Naturholz und Metall treten in einen Dialog, der Wärme und Präzision verbindet. Diese charakteristischen Gestaltungsprinzipien setzen sich in allen Entwürfen der Kollektion fort. Und diese Kontinuität ist es, die nya so besonders macht: Die Formensprache endet nicht beim einzelnen Möbelstück, sondern erstreckt sich vom Essplatz in den Wohnbereich und in die Küche. </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Neben der formalen Kohärenz ist es vor allem das sinnliche und haptische Erleben, mit dem nya Atmosphäre schafft und die natürliche Schönheit des Holzes betont. Gebürstete Oberflächen, vertikale Fräsungen und sanft verlaufende Kanten verleihen den Möbeln eine sichtbare und fühlbare Tiefe. So wird die natürliche Ästhetik des Holzes zum leitenden Prinzip der gesamten Kollektion: Jede Kurve, jede Fläche trägt den Charakter des Materials in sich und übersetzt seine Sinnlichkeit in architektonische, erfahrbare Formen.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Kommentarzeichen">
    <w:name w:val="annotation reference"/>
    <w:basedOn w:val="Absatz-Standardschriftart"/>
    <w:uiPriority w:val="99"/>
    <w:semiHidden w:val="1"/>
    <w:unhideWhenUsed w:val="1"/>
    <w:rsid w:val="00790025"/>
    <w:rPr>
      <w:sz w:val="16"/>
      <w:szCs w:val="16"/>
    </w:rPr>
  </w:style>
  <w:style w:type="paragraph" w:styleId="Kommentartext">
    <w:name w:val="annotation text"/>
    <w:basedOn w:val="Standard"/>
    <w:link w:val="KommentartextZchn"/>
    <w:uiPriority w:val="99"/>
    <w:unhideWhenUsed w:val="1"/>
    <w:rsid w:val="00790025"/>
    <w:pPr>
      <w:spacing w:line="240" w:lineRule="auto"/>
    </w:pPr>
    <w:rPr>
      <w:sz w:val="20"/>
      <w:szCs w:val="20"/>
    </w:rPr>
  </w:style>
  <w:style w:type="character" w:styleId="KommentartextZchn" w:customStyle="1">
    <w:name w:val="Kommentartext Zchn"/>
    <w:basedOn w:val="Absatz-Standardschriftart"/>
    <w:link w:val="Kommentartext"/>
    <w:uiPriority w:val="99"/>
    <w:rsid w:val="00790025"/>
    <w:rPr>
      <w:sz w:val="20"/>
      <w:szCs w:val="20"/>
    </w:rPr>
  </w:style>
  <w:style w:type="paragraph" w:styleId="Kommentarthema">
    <w:name w:val="annotation subject"/>
    <w:basedOn w:val="Kommentartext"/>
    <w:next w:val="Kommentartext"/>
    <w:link w:val="KommentarthemaZchn"/>
    <w:uiPriority w:val="99"/>
    <w:semiHidden w:val="1"/>
    <w:unhideWhenUsed w:val="1"/>
    <w:rsid w:val="00790025"/>
    <w:rPr>
      <w:b w:val="1"/>
      <w:bCs w:val="1"/>
    </w:rPr>
  </w:style>
  <w:style w:type="character" w:styleId="KommentarthemaZchn" w:customStyle="1">
    <w:name w:val="Kommentarthema Zchn"/>
    <w:basedOn w:val="KommentartextZchn"/>
    <w:link w:val="Kommentarthema"/>
    <w:uiPriority w:val="99"/>
    <w:semiHidden w:val="1"/>
    <w:rsid w:val="00790025"/>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GtLW/1SN4S9cYJcHGpepdyQ7qg==">CgMxLjA4AHIhMVNENGNKQmdid2psRGVaRlVNUmNBLWYwRVhBd0d5cU5p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2026-03-05T10:23:00Z</dcterms:created>
  <dc:creator>Fellner Johanna</dc:creator>
</cp:coreProperties>
</file>